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A52380" w14:textId="77777777" w:rsidR="004D470E" w:rsidRPr="00705123" w:rsidRDefault="0083187B" w:rsidP="00C66521">
      <w:pPr>
        <w:pStyle w:val="Ttulo1"/>
        <w:spacing w:line="276" w:lineRule="auto"/>
        <w:jc w:val="center"/>
        <w:rPr>
          <w:color w:val="FF0000"/>
        </w:rPr>
      </w:pPr>
      <w:r w:rsidRPr="00705123">
        <w:rPr>
          <w:color w:val="FF0000"/>
        </w:rPr>
        <w:t xml:space="preserve">CASO PRÁCTICO </w:t>
      </w:r>
      <w:r w:rsidR="00D9638B" w:rsidRPr="00705123">
        <w:rPr>
          <w:color w:val="FF0000"/>
        </w:rPr>
        <w:t>1</w:t>
      </w:r>
    </w:p>
    <w:p w14:paraId="604FC110" w14:textId="77777777" w:rsidR="0083187B" w:rsidRPr="00705123" w:rsidRDefault="0083187B" w:rsidP="00C66521">
      <w:pPr>
        <w:spacing w:line="276" w:lineRule="auto"/>
        <w:rPr>
          <w:color w:val="FF0000"/>
        </w:rPr>
      </w:pPr>
    </w:p>
    <w:p w14:paraId="6EAE5B4D" w14:textId="77777777" w:rsidR="0083187B" w:rsidRPr="00705123" w:rsidRDefault="00D9638B" w:rsidP="00C66521">
      <w:pPr>
        <w:spacing w:line="276" w:lineRule="auto"/>
        <w:jc w:val="center"/>
        <w:rPr>
          <w:b/>
          <w:bCs/>
          <w:color w:val="FF0000"/>
        </w:rPr>
      </w:pPr>
      <w:r w:rsidRPr="00705123">
        <w:rPr>
          <w:b/>
          <w:bCs/>
          <w:color w:val="FF0000"/>
        </w:rPr>
        <w:t>LIBRERÍA</w:t>
      </w:r>
    </w:p>
    <w:p w14:paraId="31F186AB" w14:textId="77777777" w:rsidR="00752B53" w:rsidRPr="00705123" w:rsidRDefault="00752B53" w:rsidP="00C66521">
      <w:pPr>
        <w:spacing w:line="276" w:lineRule="auto"/>
        <w:rPr>
          <w:color w:val="FF0000"/>
        </w:rPr>
      </w:pPr>
    </w:p>
    <w:p w14:paraId="19C824F7" w14:textId="77777777" w:rsidR="00752B53" w:rsidRPr="00705123" w:rsidRDefault="00CA1FB7" w:rsidP="00C66521">
      <w:pPr>
        <w:pStyle w:val="Ttulo2"/>
        <w:spacing w:line="276" w:lineRule="auto"/>
        <w:rPr>
          <w:color w:val="FF0000"/>
        </w:rPr>
      </w:pPr>
      <w:r w:rsidRPr="00705123">
        <w:rPr>
          <w:color w:val="FF0000"/>
        </w:rPr>
        <w:t>Contexto</w:t>
      </w:r>
    </w:p>
    <w:p w14:paraId="2E3EDF37" w14:textId="77777777" w:rsidR="007E029F" w:rsidRPr="00705123" w:rsidRDefault="007E029F" w:rsidP="00C66521">
      <w:pPr>
        <w:spacing w:line="276" w:lineRule="auto"/>
        <w:rPr>
          <w:rFonts w:cstheme="minorHAnsi"/>
          <w:color w:val="FF0000"/>
          <w:sz w:val="28"/>
          <w:szCs w:val="24"/>
        </w:rPr>
      </w:pPr>
    </w:p>
    <w:p w14:paraId="3D05FF65" w14:textId="77777777" w:rsidR="009C401E" w:rsidRPr="00705123" w:rsidRDefault="009C401E" w:rsidP="00C6652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705123">
        <w:rPr>
          <w:rFonts w:asciiTheme="minorHAnsi" w:hAnsiTheme="minorHAnsi" w:cstheme="minorHAnsi"/>
          <w:color w:val="FF0000"/>
        </w:rPr>
        <w:t xml:space="preserve">En la empresa que trabajas como programador, se ha recibido la solicitud de un cliente para asistencia a un nuevo proyecto. Se trata de una librería, donde tienen el catálogo de libros almacenado en formato XML, por lo que han instalado </w:t>
      </w:r>
      <w:proofErr w:type="spellStart"/>
      <w:r w:rsidRPr="00705123">
        <w:rPr>
          <w:rFonts w:asciiTheme="minorHAnsi" w:hAnsiTheme="minorHAnsi" w:cstheme="minorHAnsi"/>
          <w:color w:val="FF0000"/>
        </w:rPr>
        <w:t>BaseX</w:t>
      </w:r>
      <w:proofErr w:type="spellEnd"/>
      <w:r w:rsidRPr="00705123">
        <w:rPr>
          <w:rFonts w:asciiTheme="minorHAnsi" w:hAnsiTheme="minorHAnsi" w:cstheme="minorHAnsi"/>
          <w:color w:val="FF0000"/>
        </w:rPr>
        <w:t xml:space="preserve"> y han decidido usar </w:t>
      </w:r>
      <w:proofErr w:type="spellStart"/>
      <w:r w:rsidRPr="00705123">
        <w:rPr>
          <w:rFonts w:asciiTheme="minorHAnsi" w:hAnsiTheme="minorHAnsi" w:cstheme="minorHAnsi"/>
          <w:color w:val="FF0000"/>
        </w:rPr>
        <w:t>XQuery</w:t>
      </w:r>
      <w:proofErr w:type="spellEnd"/>
      <w:r w:rsidRPr="00705123">
        <w:rPr>
          <w:rFonts w:asciiTheme="minorHAnsi" w:hAnsiTheme="minorHAnsi" w:cstheme="minorHAnsi"/>
          <w:color w:val="FF0000"/>
        </w:rPr>
        <w:t xml:space="preserve"> para hacer diversas consultas que les interesan, con el objetivo de agilizar el trabajo diario.</w:t>
      </w:r>
    </w:p>
    <w:p w14:paraId="2A23AB4C" w14:textId="77777777" w:rsidR="007E029F" w:rsidRPr="00705123" w:rsidRDefault="007E029F" w:rsidP="00C66521">
      <w:pPr>
        <w:spacing w:line="276" w:lineRule="auto"/>
        <w:rPr>
          <w:color w:val="FF0000"/>
        </w:rPr>
      </w:pPr>
    </w:p>
    <w:p w14:paraId="356F41C6" w14:textId="77777777" w:rsidR="007E029F" w:rsidRPr="00705123" w:rsidRDefault="00483967" w:rsidP="00C66521">
      <w:pPr>
        <w:pStyle w:val="Ttulo2"/>
        <w:spacing w:line="276" w:lineRule="auto"/>
        <w:rPr>
          <w:color w:val="FF0000"/>
        </w:rPr>
      </w:pPr>
      <w:r w:rsidRPr="00705123">
        <w:rPr>
          <w:color w:val="FF0000"/>
        </w:rPr>
        <w:t xml:space="preserve">Cuestiones </w:t>
      </w:r>
      <w:r w:rsidR="008F7058" w:rsidRPr="00705123">
        <w:rPr>
          <w:color w:val="FF0000"/>
        </w:rPr>
        <w:t xml:space="preserve">a resolver </w:t>
      </w:r>
    </w:p>
    <w:p w14:paraId="083B277E" w14:textId="77777777" w:rsidR="007E029F" w:rsidRPr="00705123" w:rsidRDefault="007E029F" w:rsidP="00C66521">
      <w:pPr>
        <w:spacing w:line="276" w:lineRule="auto"/>
        <w:rPr>
          <w:color w:val="FF0000"/>
        </w:rPr>
      </w:pPr>
    </w:p>
    <w:p w14:paraId="6066C917" w14:textId="77777777" w:rsidR="001A0E06" w:rsidRPr="00705123" w:rsidRDefault="001A0E06" w:rsidP="00C6652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705123">
        <w:rPr>
          <w:rFonts w:asciiTheme="minorHAnsi" w:hAnsiTheme="minorHAnsi" w:cstheme="minorHAnsi"/>
          <w:bCs/>
          <w:color w:val="FF0000"/>
        </w:rPr>
        <w:t xml:space="preserve">Teniendo esto en cuenta, deberás realizar las siguientes consultas: </w:t>
      </w:r>
    </w:p>
    <w:p w14:paraId="623D59A9" w14:textId="77777777" w:rsidR="001A0E06" w:rsidRPr="00705123" w:rsidRDefault="001A0E06" w:rsidP="00C6652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</w:p>
    <w:p w14:paraId="66A58E38" w14:textId="77777777" w:rsidR="001A0E06" w:rsidRPr="00705123" w:rsidRDefault="001A0E06" w:rsidP="00C6652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705123">
        <w:rPr>
          <w:rFonts w:asciiTheme="minorHAnsi" w:hAnsiTheme="minorHAnsi" w:cstheme="minorHAnsi"/>
          <w:bCs/>
          <w:color w:val="FF0000"/>
        </w:rPr>
        <w:t>¿Qué obtendrás con la siguiente consulta?</w:t>
      </w:r>
    </w:p>
    <w:p w14:paraId="784DF4C6" w14:textId="77777777" w:rsidR="001A0E06" w:rsidRPr="00705123" w:rsidRDefault="001A0E06" w:rsidP="00C66521">
      <w:pPr>
        <w:autoSpaceDE w:val="0"/>
        <w:autoSpaceDN w:val="0"/>
        <w:adjustRightInd w:val="0"/>
        <w:spacing w:line="276" w:lineRule="auto"/>
        <w:ind w:left="851"/>
        <w:rPr>
          <w:rFonts w:cstheme="minorHAnsi"/>
          <w:color w:val="FF0000"/>
          <w:szCs w:val="24"/>
          <w:lang w:val="en-US"/>
        </w:rPr>
      </w:pPr>
      <w:r w:rsidRPr="00705123">
        <w:rPr>
          <w:rFonts w:cstheme="minorHAnsi"/>
          <w:b/>
          <w:bCs/>
          <w:color w:val="FF0000"/>
          <w:szCs w:val="24"/>
          <w:lang w:val="en-US"/>
        </w:rPr>
        <w:t>for</w:t>
      </w:r>
      <w:r w:rsidRPr="00705123">
        <w:rPr>
          <w:rFonts w:cstheme="minorHAnsi"/>
          <w:color w:val="FF0000"/>
          <w:szCs w:val="24"/>
          <w:lang w:val="en-US"/>
        </w:rPr>
        <w:t xml:space="preserve"> $x </w:t>
      </w:r>
      <w:r w:rsidRPr="00705123">
        <w:rPr>
          <w:rFonts w:cstheme="minorHAnsi"/>
          <w:b/>
          <w:bCs/>
          <w:color w:val="FF0000"/>
          <w:szCs w:val="24"/>
          <w:lang w:val="en-US"/>
        </w:rPr>
        <w:t>in</w:t>
      </w:r>
      <w:r w:rsidRPr="00705123">
        <w:rPr>
          <w:rFonts w:cstheme="minorHAnsi"/>
          <w:color w:val="FF0000"/>
          <w:szCs w:val="24"/>
          <w:lang w:val="en-US"/>
        </w:rPr>
        <w:t xml:space="preserve"> doc</w:t>
      </w:r>
      <w:r w:rsidRPr="00705123">
        <w:rPr>
          <w:rFonts w:cstheme="minorHAnsi"/>
          <w:b/>
          <w:bCs/>
          <w:color w:val="FF0000"/>
          <w:szCs w:val="24"/>
          <w:lang w:val="en-US"/>
        </w:rPr>
        <w:t>(</w:t>
      </w:r>
      <w:r w:rsidRPr="00705123">
        <w:rPr>
          <w:rFonts w:cstheme="minorHAnsi"/>
          <w:color w:val="FF0000"/>
          <w:szCs w:val="24"/>
          <w:lang w:val="en-US"/>
        </w:rPr>
        <w:t>"libros</w:t>
      </w:r>
      <w:r w:rsidRPr="00705123">
        <w:rPr>
          <w:rFonts w:cstheme="minorHAnsi"/>
          <w:b/>
          <w:bCs/>
          <w:color w:val="FF0000"/>
          <w:szCs w:val="24"/>
          <w:lang w:val="en-US"/>
        </w:rPr>
        <w:t>.</w:t>
      </w:r>
      <w:r w:rsidRPr="00705123">
        <w:rPr>
          <w:rFonts w:cstheme="minorHAnsi"/>
          <w:color w:val="FF0000"/>
          <w:szCs w:val="24"/>
          <w:lang w:val="en-US"/>
        </w:rPr>
        <w:t>xml"</w:t>
      </w:r>
      <w:r w:rsidRPr="00705123">
        <w:rPr>
          <w:rFonts w:cstheme="minorHAnsi"/>
          <w:b/>
          <w:bCs/>
          <w:color w:val="FF0000"/>
          <w:szCs w:val="24"/>
          <w:lang w:val="en-US"/>
        </w:rPr>
        <w:t>)/</w:t>
      </w:r>
      <w:r w:rsidRPr="00705123">
        <w:rPr>
          <w:rFonts w:cstheme="minorHAnsi"/>
          <w:color w:val="FF0000"/>
          <w:szCs w:val="24"/>
          <w:lang w:val="en-US"/>
        </w:rPr>
        <w:t>bib</w:t>
      </w:r>
      <w:r w:rsidRPr="00705123">
        <w:rPr>
          <w:rFonts w:cstheme="minorHAnsi"/>
          <w:b/>
          <w:bCs/>
          <w:color w:val="FF0000"/>
          <w:szCs w:val="24"/>
          <w:lang w:val="en-US"/>
        </w:rPr>
        <w:t>/</w:t>
      </w:r>
      <w:proofErr w:type="spellStart"/>
      <w:r w:rsidRPr="00705123">
        <w:rPr>
          <w:rFonts w:cstheme="minorHAnsi"/>
          <w:color w:val="FF0000"/>
          <w:szCs w:val="24"/>
          <w:lang w:val="en-US"/>
        </w:rPr>
        <w:t>libro</w:t>
      </w:r>
      <w:proofErr w:type="spellEnd"/>
    </w:p>
    <w:p w14:paraId="61B4487D" w14:textId="77777777" w:rsidR="001A0E06" w:rsidRPr="00705123" w:rsidRDefault="001A0E06" w:rsidP="00C66521">
      <w:pPr>
        <w:autoSpaceDE w:val="0"/>
        <w:autoSpaceDN w:val="0"/>
        <w:adjustRightInd w:val="0"/>
        <w:spacing w:line="276" w:lineRule="auto"/>
        <w:ind w:left="851"/>
        <w:rPr>
          <w:rFonts w:cstheme="minorHAnsi"/>
          <w:color w:val="FF0000"/>
          <w:szCs w:val="24"/>
          <w:lang w:val="en-US"/>
        </w:rPr>
      </w:pPr>
      <w:r w:rsidRPr="00705123">
        <w:rPr>
          <w:rFonts w:cstheme="minorHAnsi"/>
          <w:color w:val="FF0000"/>
          <w:szCs w:val="24"/>
          <w:lang w:val="en-US"/>
        </w:rPr>
        <w:t>where $x</w:t>
      </w:r>
      <w:r w:rsidRPr="00705123">
        <w:rPr>
          <w:rFonts w:cstheme="minorHAnsi"/>
          <w:b/>
          <w:bCs/>
          <w:color w:val="FF0000"/>
          <w:szCs w:val="24"/>
          <w:lang w:val="en-US"/>
        </w:rPr>
        <w:t>/</w:t>
      </w:r>
      <w:proofErr w:type="spellStart"/>
      <w:r w:rsidRPr="00705123">
        <w:rPr>
          <w:rFonts w:cstheme="minorHAnsi"/>
          <w:color w:val="FF0000"/>
          <w:szCs w:val="24"/>
          <w:lang w:val="en-US"/>
        </w:rPr>
        <w:t>precio</w:t>
      </w:r>
      <w:proofErr w:type="spellEnd"/>
      <w:r w:rsidRPr="00705123">
        <w:rPr>
          <w:rFonts w:cstheme="minorHAnsi"/>
          <w:b/>
          <w:bCs/>
          <w:color w:val="FF0000"/>
          <w:szCs w:val="24"/>
          <w:lang w:val="en-US"/>
        </w:rPr>
        <w:t>&gt;</w:t>
      </w:r>
      <w:r w:rsidRPr="00705123">
        <w:rPr>
          <w:rFonts w:cstheme="minorHAnsi"/>
          <w:color w:val="FF0000"/>
          <w:szCs w:val="24"/>
          <w:lang w:val="en-US"/>
        </w:rPr>
        <w:t xml:space="preserve">30 </w:t>
      </w:r>
    </w:p>
    <w:p w14:paraId="5C4DC74A" w14:textId="77777777" w:rsidR="001A0E06" w:rsidRPr="00705123" w:rsidRDefault="001A0E06" w:rsidP="00C66521">
      <w:pPr>
        <w:autoSpaceDE w:val="0"/>
        <w:autoSpaceDN w:val="0"/>
        <w:adjustRightInd w:val="0"/>
        <w:spacing w:line="276" w:lineRule="auto"/>
        <w:ind w:left="851"/>
        <w:rPr>
          <w:rFonts w:cstheme="minorHAnsi"/>
          <w:color w:val="FF0000"/>
          <w:szCs w:val="24"/>
          <w:lang w:val="en-US"/>
        </w:rPr>
      </w:pPr>
      <w:r w:rsidRPr="00705123">
        <w:rPr>
          <w:rFonts w:cstheme="minorHAnsi"/>
          <w:color w:val="FF0000"/>
          <w:szCs w:val="24"/>
          <w:lang w:val="en-US"/>
        </w:rPr>
        <w:t>order by $x</w:t>
      </w:r>
      <w:r w:rsidRPr="00705123">
        <w:rPr>
          <w:rFonts w:cstheme="minorHAnsi"/>
          <w:b/>
          <w:bCs/>
          <w:color w:val="FF0000"/>
          <w:szCs w:val="24"/>
          <w:lang w:val="en-US"/>
        </w:rPr>
        <w:t>/</w:t>
      </w:r>
      <w:r w:rsidRPr="00705123">
        <w:rPr>
          <w:rFonts w:cstheme="minorHAnsi"/>
          <w:color w:val="FF0000"/>
          <w:szCs w:val="24"/>
          <w:lang w:val="en-US"/>
        </w:rPr>
        <w:t xml:space="preserve">title </w:t>
      </w:r>
    </w:p>
    <w:p w14:paraId="2EE34098" w14:textId="77777777" w:rsidR="001A0E06" w:rsidRPr="00705123" w:rsidRDefault="001A0E06" w:rsidP="00C66521">
      <w:pPr>
        <w:spacing w:line="276" w:lineRule="auto"/>
        <w:ind w:left="851"/>
        <w:rPr>
          <w:rFonts w:cstheme="minorHAnsi"/>
          <w:color w:val="FF0000"/>
          <w:szCs w:val="24"/>
        </w:rPr>
      </w:pPr>
      <w:proofErr w:type="spellStart"/>
      <w:r w:rsidRPr="00705123">
        <w:rPr>
          <w:rFonts w:cstheme="minorHAnsi"/>
          <w:color w:val="FF0000"/>
          <w:szCs w:val="24"/>
        </w:rPr>
        <w:t>return</w:t>
      </w:r>
      <w:proofErr w:type="spellEnd"/>
      <w:r w:rsidRPr="00705123">
        <w:rPr>
          <w:rFonts w:cstheme="minorHAnsi"/>
          <w:color w:val="FF0000"/>
          <w:szCs w:val="24"/>
        </w:rPr>
        <w:t xml:space="preserve"> $x</w:t>
      </w:r>
      <w:r w:rsidRPr="00705123">
        <w:rPr>
          <w:rFonts w:cstheme="minorHAnsi"/>
          <w:b/>
          <w:bCs/>
          <w:color w:val="FF0000"/>
          <w:szCs w:val="24"/>
        </w:rPr>
        <w:t>/</w:t>
      </w:r>
      <w:r w:rsidRPr="00705123">
        <w:rPr>
          <w:rFonts w:cstheme="minorHAnsi"/>
          <w:color w:val="FF0000"/>
          <w:szCs w:val="24"/>
        </w:rPr>
        <w:t>titulo</w:t>
      </w:r>
    </w:p>
    <w:p w14:paraId="5F31D179" w14:textId="77777777" w:rsidR="001A0E06" w:rsidRPr="00705123" w:rsidRDefault="001A0E06" w:rsidP="00C66521">
      <w:pPr>
        <w:spacing w:line="276" w:lineRule="auto"/>
        <w:ind w:left="851"/>
        <w:rPr>
          <w:rFonts w:cstheme="minorHAnsi"/>
          <w:color w:val="FF0000"/>
          <w:szCs w:val="24"/>
        </w:rPr>
      </w:pPr>
    </w:p>
    <w:p w14:paraId="153DE906" w14:textId="77777777" w:rsidR="001A0E06" w:rsidRPr="00705123" w:rsidRDefault="001A0E06" w:rsidP="00C6652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705123">
        <w:rPr>
          <w:rFonts w:asciiTheme="minorHAnsi" w:hAnsiTheme="minorHAnsi" w:cstheme="minorHAnsi"/>
          <w:bCs/>
          <w:color w:val="FF0000"/>
        </w:rPr>
        <w:t>Obtén todo el documento entero.</w:t>
      </w:r>
    </w:p>
    <w:p w14:paraId="03214B66" w14:textId="77777777" w:rsidR="001A0E06" w:rsidRPr="00705123" w:rsidRDefault="001A0E06" w:rsidP="00C66521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both"/>
        <w:rPr>
          <w:rFonts w:asciiTheme="minorHAnsi" w:hAnsiTheme="minorHAnsi" w:cstheme="minorHAnsi"/>
          <w:bCs/>
          <w:color w:val="FF0000"/>
        </w:rPr>
      </w:pPr>
    </w:p>
    <w:p w14:paraId="2F562EB8" w14:textId="77777777" w:rsidR="001A0E06" w:rsidRPr="00705123" w:rsidRDefault="001A0E06" w:rsidP="00C6652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705123">
        <w:rPr>
          <w:rFonts w:asciiTheme="minorHAnsi" w:hAnsiTheme="minorHAnsi" w:cstheme="minorHAnsi"/>
          <w:bCs/>
          <w:color w:val="FF0000"/>
        </w:rPr>
        <w:t>Obtén las editoriales de los diferentes libros.</w:t>
      </w:r>
    </w:p>
    <w:p w14:paraId="184B1833" w14:textId="77777777" w:rsidR="001A0E06" w:rsidRPr="00705123" w:rsidRDefault="001A0E06" w:rsidP="00C66521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both"/>
        <w:rPr>
          <w:rFonts w:asciiTheme="minorHAnsi" w:hAnsiTheme="minorHAnsi" w:cstheme="minorHAnsi"/>
          <w:bCs/>
          <w:color w:val="FF0000"/>
        </w:rPr>
      </w:pPr>
    </w:p>
    <w:p w14:paraId="13EC0E5C" w14:textId="77777777" w:rsidR="001A0E06" w:rsidRPr="00705123" w:rsidRDefault="001A0E06" w:rsidP="00C6652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705123">
        <w:rPr>
          <w:rFonts w:asciiTheme="minorHAnsi" w:hAnsiTheme="minorHAnsi" w:cstheme="minorHAnsi"/>
          <w:bCs/>
          <w:color w:val="FF0000"/>
        </w:rPr>
        <w:t>Obtén el segundo autor de cada libro.</w:t>
      </w:r>
    </w:p>
    <w:p w14:paraId="61EF8AE1" w14:textId="77777777" w:rsidR="001A0E06" w:rsidRPr="00705123" w:rsidRDefault="001A0E06" w:rsidP="00C66521">
      <w:pPr>
        <w:pStyle w:val="NormalWeb"/>
        <w:shd w:val="clear" w:color="auto" w:fill="FFFFFF"/>
        <w:spacing w:before="0" w:beforeAutospacing="0" w:after="0" w:afterAutospacing="0" w:line="276" w:lineRule="auto"/>
        <w:ind w:left="720"/>
        <w:jc w:val="both"/>
        <w:rPr>
          <w:rFonts w:asciiTheme="minorHAnsi" w:hAnsiTheme="minorHAnsi" w:cstheme="minorHAnsi"/>
          <w:bCs/>
          <w:color w:val="FF0000"/>
        </w:rPr>
      </w:pPr>
    </w:p>
    <w:p w14:paraId="3DAFC111" w14:textId="77777777" w:rsidR="001A0E06" w:rsidRPr="00705123" w:rsidRDefault="001A0E06" w:rsidP="00C6652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705123">
        <w:rPr>
          <w:rFonts w:asciiTheme="minorHAnsi" w:hAnsiTheme="minorHAnsi" w:cstheme="minorHAnsi"/>
          <w:bCs/>
          <w:color w:val="FF0000"/>
        </w:rPr>
        <w:t>Suma todos los precios de los libros.</w:t>
      </w:r>
    </w:p>
    <w:p w14:paraId="1A8E6F29" w14:textId="77777777" w:rsidR="00752B53" w:rsidRPr="00705123" w:rsidRDefault="00752B53" w:rsidP="00C66521">
      <w:pPr>
        <w:spacing w:line="276" w:lineRule="auto"/>
        <w:rPr>
          <w:color w:val="FF0000"/>
        </w:rPr>
      </w:pPr>
    </w:p>
    <w:p w14:paraId="654B4465" w14:textId="77777777" w:rsidR="00752B53" w:rsidRPr="00705123" w:rsidRDefault="0029222A" w:rsidP="00C66521">
      <w:pPr>
        <w:pStyle w:val="Ttulo2"/>
        <w:spacing w:line="276" w:lineRule="auto"/>
        <w:rPr>
          <w:color w:val="FF0000"/>
        </w:rPr>
      </w:pPr>
      <w:r w:rsidRPr="00705123">
        <w:rPr>
          <w:color w:val="FF0000"/>
        </w:rPr>
        <w:t xml:space="preserve">Recursos </w:t>
      </w:r>
    </w:p>
    <w:p w14:paraId="138BC1FE" w14:textId="77777777" w:rsidR="00752B53" w:rsidRPr="00705123" w:rsidRDefault="00752B53" w:rsidP="00C66521">
      <w:pPr>
        <w:spacing w:line="276" w:lineRule="auto"/>
        <w:rPr>
          <w:color w:val="FF0000"/>
        </w:rPr>
      </w:pPr>
    </w:p>
    <w:p w14:paraId="739DE4F1" w14:textId="77777777" w:rsidR="0029222A" w:rsidRPr="00705123" w:rsidRDefault="0029222A" w:rsidP="00C6652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  <w:r w:rsidRPr="00705123">
        <w:rPr>
          <w:rFonts w:asciiTheme="minorHAnsi" w:hAnsiTheme="minorHAnsi" w:cstheme="minorHAnsi"/>
          <w:bCs/>
          <w:color w:val="FF0000"/>
          <w:sz w:val="22"/>
          <w:szCs w:val="22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705123">
        <w:rPr>
          <w:rFonts w:asciiTheme="minorHAnsi" w:hAnsiTheme="minorHAnsi" w:cstheme="minorHAnsi"/>
          <w:bCs/>
          <w:color w:val="FF0000"/>
          <w:sz w:val="22"/>
          <w:szCs w:val="22"/>
        </w:rPr>
        <w:t>Power</w:t>
      </w:r>
      <w:proofErr w:type="spellEnd"/>
      <w:r w:rsidRPr="00705123">
        <w:rPr>
          <w:rFonts w:asciiTheme="minorHAnsi" w:hAnsiTheme="minorHAnsi" w:cstheme="minorHAnsi"/>
          <w:bCs/>
          <w:color w:val="FF0000"/>
          <w:sz w:val="22"/>
          <w:szCs w:val="22"/>
        </w:rPr>
        <w:t>-Point…)</w:t>
      </w:r>
    </w:p>
    <w:p w14:paraId="0B64F02F" w14:textId="77777777" w:rsidR="00752B53" w:rsidRPr="00705123" w:rsidRDefault="00752B53" w:rsidP="00C66521">
      <w:pPr>
        <w:spacing w:line="276" w:lineRule="auto"/>
        <w:rPr>
          <w:color w:val="FF0000"/>
        </w:rPr>
      </w:pPr>
    </w:p>
    <w:p w14:paraId="3A5EEDA7" w14:textId="77777777" w:rsidR="00752B53" w:rsidRPr="00705123" w:rsidRDefault="0029222A" w:rsidP="00C66521">
      <w:pPr>
        <w:pStyle w:val="Ttulo2"/>
        <w:spacing w:line="276" w:lineRule="auto"/>
        <w:rPr>
          <w:color w:val="FF0000"/>
          <w:szCs w:val="24"/>
        </w:rPr>
      </w:pPr>
      <w:r w:rsidRPr="00705123">
        <w:rPr>
          <w:color w:val="FF0000"/>
          <w:szCs w:val="24"/>
        </w:rPr>
        <w:t>Objetivos</w:t>
      </w:r>
    </w:p>
    <w:p w14:paraId="66CFEA72" w14:textId="77777777" w:rsidR="00752B53" w:rsidRPr="00705123" w:rsidRDefault="00752B53" w:rsidP="00C66521">
      <w:pPr>
        <w:spacing w:line="276" w:lineRule="auto"/>
        <w:rPr>
          <w:color w:val="FF0000"/>
        </w:rPr>
      </w:pPr>
    </w:p>
    <w:p w14:paraId="5161FBE4" w14:textId="77777777" w:rsidR="00A42E59" w:rsidRPr="00705123" w:rsidRDefault="00A42E59" w:rsidP="00C66521">
      <w:p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 xml:space="preserve">Gestionar información en formato XML analizando y utilizando tecnologías de almacenamiento y lenguajes de consulta. </w:t>
      </w:r>
    </w:p>
    <w:p w14:paraId="370949EC" w14:textId="77777777" w:rsidR="00A42E59" w:rsidRPr="00705123" w:rsidRDefault="00A42E59" w:rsidP="00C66521">
      <w:p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>Utilizar técnicas para gestionar la información almacenada en bases de datos XML.</w:t>
      </w:r>
    </w:p>
    <w:p w14:paraId="7A65B261" w14:textId="77777777" w:rsidR="0029222A" w:rsidRPr="00705123" w:rsidRDefault="0029222A" w:rsidP="00C6652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2A7936AA" w14:textId="77777777" w:rsidR="0029222A" w:rsidRPr="00705123" w:rsidRDefault="0029222A" w:rsidP="00C66521">
      <w:pPr>
        <w:pStyle w:val="Ttulo2"/>
        <w:spacing w:line="276" w:lineRule="auto"/>
        <w:rPr>
          <w:color w:val="FF0000"/>
        </w:rPr>
      </w:pPr>
      <w:r w:rsidRPr="00705123">
        <w:rPr>
          <w:color w:val="FF0000"/>
        </w:rPr>
        <w:t xml:space="preserve">Resultados de aprendizaje y criterios de evaluación </w:t>
      </w:r>
    </w:p>
    <w:p w14:paraId="0732E251" w14:textId="77777777" w:rsidR="0029222A" w:rsidRPr="00705123" w:rsidRDefault="0029222A" w:rsidP="00C66521">
      <w:pPr>
        <w:spacing w:line="276" w:lineRule="auto"/>
        <w:rPr>
          <w:color w:val="FF0000"/>
        </w:rPr>
      </w:pPr>
    </w:p>
    <w:p w14:paraId="4620E6A3" w14:textId="77777777" w:rsidR="00456D09" w:rsidRPr="00705123" w:rsidRDefault="00456D09" w:rsidP="00C66521">
      <w:pPr>
        <w:spacing w:line="276" w:lineRule="auto"/>
        <w:rPr>
          <w:rFonts w:cstheme="minorHAnsi"/>
          <w:color w:val="FF0000"/>
          <w:szCs w:val="24"/>
        </w:rPr>
      </w:pPr>
      <w:bookmarkStart w:id="0" w:name="_Hlk75503976"/>
      <w:r w:rsidRPr="00705123">
        <w:rPr>
          <w:rFonts w:cstheme="minorHAnsi"/>
          <w:color w:val="FF0000"/>
          <w:szCs w:val="24"/>
        </w:rPr>
        <w:t>Gestiona información en formatos de intercambio de datos analizando y utilizando tecnologías de almacenamiento y lenguajes de consulta.</w:t>
      </w:r>
    </w:p>
    <w:p w14:paraId="773CD14E" w14:textId="77777777" w:rsidR="00456D09" w:rsidRPr="00705123" w:rsidRDefault="00456D09" w:rsidP="00C6652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 xml:space="preserve">Se han identificado los principales métodos de almacenamiento de la información utilizados en documentos de intercambio de datos. </w:t>
      </w:r>
    </w:p>
    <w:p w14:paraId="73369239" w14:textId="77777777" w:rsidR="00456D09" w:rsidRPr="00705123" w:rsidRDefault="00456D09" w:rsidP="00C6652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>Se han identificado las ventajas e inconvenientes de almacenar información en formatos de intercambio de datos.</w:t>
      </w:r>
    </w:p>
    <w:p w14:paraId="0F947C56" w14:textId="77777777" w:rsidR="00456D09" w:rsidRPr="00705123" w:rsidRDefault="00456D09" w:rsidP="00C6652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>Se han utilizado lenguajes de consulta y manipulación en documentos de intercambio de datos.</w:t>
      </w:r>
    </w:p>
    <w:p w14:paraId="4E72AACF" w14:textId="77777777" w:rsidR="00456D09" w:rsidRPr="00705123" w:rsidRDefault="00456D09" w:rsidP="00C6652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>Se han establecido tecnologías eficientes de almacenamiento de información en función de sus características.</w:t>
      </w:r>
    </w:p>
    <w:p w14:paraId="200FB08D" w14:textId="77777777" w:rsidR="00456D09" w:rsidRPr="00705123" w:rsidRDefault="00456D09" w:rsidP="00C6652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>Se han utilizado sistemas gestores de bases de datos relacionales en el almacenamiento de información en formatos de intercambio de datos.</w:t>
      </w:r>
    </w:p>
    <w:p w14:paraId="14F4D38A" w14:textId="77777777" w:rsidR="00456D09" w:rsidRPr="00705123" w:rsidRDefault="00456D09" w:rsidP="00C6652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>Se han utilizado técnicas específicas para crear documentos de intercambio de datos a partir de información almacenada en bases de datos relacionales.</w:t>
      </w:r>
    </w:p>
    <w:p w14:paraId="0F63FF19" w14:textId="77777777" w:rsidR="00456D09" w:rsidRPr="00705123" w:rsidRDefault="00456D09" w:rsidP="00C6652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>Se han identificado las características de los sistemas.</w:t>
      </w:r>
    </w:p>
    <w:p w14:paraId="0A3E0AC6" w14:textId="77777777" w:rsidR="00456D09" w:rsidRPr="00705123" w:rsidRDefault="00456D09" w:rsidP="00C6652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>Se han instalado y analizado sistemas de información almacenada en bases de datos nativas XML.</w:t>
      </w:r>
    </w:p>
    <w:p w14:paraId="092FF33F" w14:textId="77777777" w:rsidR="00456D09" w:rsidRPr="00705123" w:rsidRDefault="00456D09" w:rsidP="00C6652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>Se han instalado y analizado sistemas gestores de bases de datos nativas XML.</w:t>
      </w:r>
    </w:p>
    <w:p w14:paraId="0F937CE6" w14:textId="77777777" w:rsidR="00456D09" w:rsidRPr="00705123" w:rsidRDefault="00456D09" w:rsidP="00C6652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>Se han utilizado herramientas para gestionar la información almacenada en bases de datos nativas.</w:t>
      </w:r>
    </w:p>
    <w:p w14:paraId="282B4232" w14:textId="77777777" w:rsidR="00456D09" w:rsidRPr="00705123" w:rsidRDefault="00456D09" w:rsidP="00C6652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705123">
        <w:rPr>
          <w:rFonts w:cstheme="minorHAnsi"/>
          <w:color w:val="FF0000"/>
          <w:szCs w:val="24"/>
        </w:rPr>
        <w:t xml:space="preserve">Se han identificado lenguajes y herramientas para el tratamiento y almacenamiento de información y su inclusión en documentos de intercambio de datos. </w:t>
      </w:r>
    </w:p>
    <w:bookmarkEnd w:id="0"/>
    <w:p w14:paraId="1E974C50" w14:textId="77777777" w:rsidR="00B45FD9" w:rsidRPr="00705123" w:rsidRDefault="00B45FD9" w:rsidP="00C66521">
      <w:pPr>
        <w:pStyle w:val="Prrafodelista"/>
        <w:spacing w:line="276" w:lineRule="auto"/>
        <w:ind w:left="0"/>
        <w:rPr>
          <w:rFonts w:cstheme="minorHAnsi"/>
          <w:bCs/>
          <w:color w:val="FF0000"/>
        </w:rPr>
      </w:pPr>
    </w:p>
    <w:p w14:paraId="2D574BDE" w14:textId="77777777" w:rsidR="0083187B" w:rsidRPr="00705123" w:rsidRDefault="0083187B" w:rsidP="00C66521">
      <w:pPr>
        <w:pStyle w:val="Ttulo2"/>
        <w:spacing w:line="276" w:lineRule="auto"/>
        <w:rPr>
          <w:color w:val="FF0000"/>
        </w:rPr>
      </w:pPr>
    </w:p>
    <w:p w14:paraId="09063CF9" w14:textId="77777777" w:rsidR="001A42DF" w:rsidRPr="00705123" w:rsidRDefault="00000000" w:rsidP="00E3470C">
      <w:pPr>
        <w:pStyle w:val="Ttulo1"/>
        <w:rPr>
          <w:color w:val="FF0000"/>
          <w:sz w:val="26"/>
          <w:szCs w:val="26"/>
        </w:rPr>
      </w:pPr>
      <w:r w:rsidRPr="00705123">
        <w:rPr>
          <w:color w:val="FF0000"/>
          <w:sz w:val="26"/>
          <w:szCs w:val="26"/>
        </w:rPr>
        <w:t>RUBRICA</w:t>
      </w:r>
    </w:p>
    <w:p w14:paraId="4F5DCE35" w14:textId="77777777" w:rsidR="001A42DF" w:rsidRPr="00705123" w:rsidRDefault="001A42DF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705123" w:rsidRPr="00705123" w14:paraId="113C431C" w14:textId="77777777" w:rsidTr="0057403B">
        <w:tc>
          <w:tcPr>
            <w:tcW w:w="1872" w:type="dxa"/>
            <w:shd w:val="clear" w:color="auto" w:fill="2F5496"/>
          </w:tcPr>
          <w:p w14:paraId="5CBCB878" w14:textId="77777777" w:rsidR="001A42DF" w:rsidRPr="00705123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05123">
              <w:rPr>
                <w:rFonts w:ascii="Calibri" w:hAnsi="Calibri"/>
                <w:color w:val="FF0000"/>
              </w:rPr>
              <w:t>CRITERIOS</w:t>
            </w:r>
          </w:p>
        </w:tc>
        <w:tc>
          <w:tcPr>
            <w:tcW w:w="2239" w:type="dxa"/>
            <w:shd w:val="clear" w:color="auto" w:fill="2F5496"/>
          </w:tcPr>
          <w:p w14:paraId="4EFDBF0A" w14:textId="77777777" w:rsidR="001A42DF" w:rsidRPr="00705123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05123">
              <w:rPr>
                <w:rFonts w:ascii="Calibri" w:hAnsi="Calibri"/>
                <w:color w:val="FF0000"/>
              </w:rPr>
              <w:t>Excelente</w:t>
            </w:r>
          </w:p>
        </w:tc>
        <w:tc>
          <w:tcPr>
            <w:tcW w:w="1985" w:type="dxa"/>
            <w:shd w:val="clear" w:color="auto" w:fill="2F5496"/>
          </w:tcPr>
          <w:p w14:paraId="7796CE9A" w14:textId="77777777" w:rsidR="001A42DF" w:rsidRPr="00705123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05123">
              <w:rPr>
                <w:rFonts w:ascii="Calibri" w:hAnsi="Calibri"/>
                <w:color w:val="FF0000"/>
              </w:rPr>
              <w:t>Notable</w:t>
            </w:r>
          </w:p>
        </w:tc>
        <w:tc>
          <w:tcPr>
            <w:tcW w:w="2126" w:type="dxa"/>
            <w:shd w:val="clear" w:color="auto" w:fill="2F5496"/>
          </w:tcPr>
          <w:p w14:paraId="6F80E054" w14:textId="77777777" w:rsidR="001A42DF" w:rsidRPr="00705123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05123">
              <w:rPr>
                <w:rFonts w:ascii="Calibri" w:hAnsi="Calibri"/>
                <w:color w:val="FF0000"/>
              </w:rPr>
              <w:t>Satisfactorio</w:t>
            </w:r>
          </w:p>
        </w:tc>
        <w:tc>
          <w:tcPr>
            <w:tcW w:w="1984" w:type="dxa"/>
            <w:shd w:val="clear" w:color="auto" w:fill="2F5496"/>
          </w:tcPr>
          <w:p w14:paraId="3E2AF66B" w14:textId="77777777" w:rsidR="001A42DF" w:rsidRPr="00705123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05123">
              <w:rPr>
                <w:rFonts w:ascii="Calibri" w:hAnsi="Calibri"/>
                <w:color w:val="FF0000"/>
              </w:rPr>
              <w:t>Insuficiente</w:t>
            </w:r>
          </w:p>
        </w:tc>
      </w:tr>
      <w:tr w:rsidR="00705123" w:rsidRPr="00705123" w14:paraId="5496C16C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1AD3918B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>Utilización de técnicas y herramientas</w:t>
            </w:r>
          </w:p>
          <w:p w14:paraId="418332A6" w14:textId="14DF9007" w:rsidR="009D4A3B" w:rsidRPr="00705123" w:rsidRDefault="00000000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br/>
            </w:r>
            <w:r w:rsidRPr="00705123">
              <w:rPr>
                <w:color w:val="FF0000"/>
              </w:rPr>
              <w:br/>
            </w:r>
            <w:r w:rsidR="00E93C00" w:rsidRPr="00705123">
              <w:rPr>
                <w:color w:val="FF0000"/>
              </w:rPr>
              <w:t>4</w:t>
            </w:r>
            <w:r w:rsidRPr="00705123">
              <w:rPr>
                <w:color w:val="FF0000"/>
              </w:rPr>
              <w:t xml:space="preserve">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13AEA23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Uso efectivo y eficiente de las técnicas y herramientas adecuadas para la gestión de la información XML. Muestra una comprensión profunda de las </w:t>
            </w:r>
            <w:r w:rsidRPr="00705123">
              <w:rPr>
                <w:color w:val="FF0000"/>
              </w:rPr>
              <w:lastRenderedPageBreak/>
              <w:t>herramientas y técnicas utilizadas.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C3526C5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lastRenderedPageBreak/>
              <w:t xml:space="preserve"> Utilización adecuada de técnicas y herramientas. La comprensión de las técnicas y herramientas utilizadas es correcta, pero falta profundidad.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E1D162E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Utilización limitada de las técnicas y herramientas adecuadas. La comprensión de las técnicas y herramientas utilizadas es básica.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CE8A88C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No utiliza técnicas o herramientas adecuadas o las utiliza incorrectamente.</w:t>
            </w:r>
          </w:p>
        </w:tc>
      </w:tr>
      <w:tr w:rsidR="00705123" w:rsidRPr="00705123" w14:paraId="4D60AD60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36873FC6" w14:textId="77777777" w:rsidR="001A42DF" w:rsidRPr="00705123" w:rsidRDefault="001A42D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DA66C36" w14:textId="707F080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</w:t>
            </w:r>
            <w:r w:rsidR="00E93C00" w:rsidRPr="00705123">
              <w:rPr>
                <w:color w:val="FF0000"/>
              </w:rPr>
              <w:t>4</w:t>
            </w:r>
            <w:r w:rsidRPr="00705123">
              <w:rPr>
                <w:color w:val="FF0000"/>
              </w:rPr>
              <w:t xml:space="preserve">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4925949" w14:textId="5DAA46F3" w:rsidR="001A42DF" w:rsidRPr="00705123" w:rsidRDefault="00E93C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3.0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D784786" w14:textId="1D76DB63" w:rsidR="001A42DF" w:rsidRPr="00705123" w:rsidRDefault="00E93C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2.0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A5C98D9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0 puntos</w:t>
            </w:r>
          </w:p>
        </w:tc>
      </w:tr>
      <w:tr w:rsidR="00705123" w:rsidRPr="00705123" w14:paraId="3112C987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10E80F20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>Aplicación de técnicas de consultas</w:t>
            </w:r>
          </w:p>
          <w:p w14:paraId="3198EA89" w14:textId="5E2D15E7" w:rsidR="009D4A3B" w:rsidRPr="00705123" w:rsidRDefault="00000000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br/>
            </w:r>
            <w:r w:rsidRPr="00705123">
              <w:rPr>
                <w:color w:val="FF0000"/>
              </w:rPr>
              <w:br/>
            </w:r>
            <w:r w:rsidR="00E93C00" w:rsidRPr="00705123">
              <w:rPr>
                <w:color w:val="FF0000"/>
              </w:rPr>
              <w:t>4</w:t>
            </w:r>
            <w:r w:rsidRPr="00705123">
              <w:rPr>
                <w:color w:val="FF0000"/>
              </w:rPr>
              <w:t xml:space="preserve">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26A4E2E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Es capaz de realizar consultas complicadas con eficacia, utilizando adecuadamente las funciones y la sintaxis de </w:t>
            </w:r>
            <w:proofErr w:type="spellStart"/>
            <w:r w:rsidRPr="00705123">
              <w:rPr>
                <w:color w:val="FF0000"/>
              </w:rPr>
              <w:t>XQuery</w:t>
            </w:r>
            <w:proofErr w:type="spellEnd"/>
            <w:r w:rsidRPr="00705123">
              <w:rPr>
                <w:color w:val="FF0000"/>
              </w:rPr>
              <w:t xml:space="preserve">. Los resultados de las consultas son precisos y completos.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3460E54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Realiza consultas adecuadas, pero pueden faltar algunos aspectos o no son tan eficaces. Los resultados son correctos, pero no tan precisos o completos como podrían ser.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1A0A1A1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>Realiza consultas básicas. Los resultados son vagos o parciales.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A6573A8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No es capaz de hacer consultas correctamente o los resultados son incorrectos o incompletos.</w:t>
            </w:r>
          </w:p>
        </w:tc>
      </w:tr>
      <w:tr w:rsidR="00705123" w:rsidRPr="00705123" w14:paraId="0415CA12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38C9FD2F" w14:textId="77777777" w:rsidR="001A42DF" w:rsidRPr="00705123" w:rsidRDefault="001A42D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802D64E" w14:textId="17F3A02F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</w:t>
            </w:r>
            <w:r w:rsidR="00E93C00" w:rsidRPr="00705123">
              <w:rPr>
                <w:color w:val="FF0000"/>
              </w:rPr>
              <w:t>4</w:t>
            </w:r>
            <w:r w:rsidRPr="00705123">
              <w:rPr>
                <w:color w:val="FF0000"/>
              </w:rPr>
              <w:t xml:space="preserve">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FE44D32" w14:textId="49CC53C6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</w:t>
            </w:r>
            <w:r w:rsidR="00E93C00" w:rsidRPr="00705123">
              <w:rPr>
                <w:color w:val="FF0000"/>
              </w:rPr>
              <w:t>3.0</w:t>
            </w:r>
            <w:r w:rsidRPr="00705123">
              <w:rPr>
                <w:color w:val="FF0000"/>
              </w:rPr>
              <w:t xml:space="preserve">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4724F5B" w14:textId="51CBB4D8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</w:t>
            </w:r>
            <w:r w:rsidR="00E93C00" w:rsidRPr="00705123">
              <w:rPr>
                <w:color w:val="FF0000"/>
              </w:rPr>
              <w:t>2</w:t>
            </w:r>
            <w:r w:rsidRPr="00705123">
              <w:rPr>
                <w:color w:val="FF0000"/>
              </w:rPr>
              <w:t xml:space="preserve">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05B27E1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 xml:space="preserve"> 0 puntos</w:t>
            </w:r>
          </w:p>
        </w:tc>
      </w:tr>
      <w:tr w:rsidR="00705123" w:rsidRPr="00705123" w14:paraId="1FD9A233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2F5B428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rFonts w:ascii="Calibri" w:hAnsi="Calibri" w:cs="Calibri"/>
                <w:color w:val="FF0000"/>
              </w:rPr>
              <w:t>Presentación, redacción y ortografía</w:t>
            </w:r>
          </w:p>
          <w:p w14:paraId="370D5566" w14:textId="77777777" w:rsidR="009D4A3B" w:rsidRPr="00705123" w:rsidRDefault="00000000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br/>
            </w:r>
            <w:r w:rsidRPr="00705123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591EEFE" w14:textId="77777777" w:rsidR="001A42DF" w:rsidRPr="0070512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05123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profundizando en todos los conceptos. Además, no se aprecian errores de gramática, ortografía o puntuación.</w:t>
            </w:r>
          </w:p>
          <w:p w14:paraId="1A8A3DF3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4477452E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2EA5CE81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29EFE7B5" w14:textId="77777777" w:rsidR="001A42DF" w:rsidRPr="00705123" w:rsidRDefault="001A42DF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398D11C" w14:textId="77777777" w:rsidR="001A42DF" w:rsidRPr="0070512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05123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pero aparecen algunos errores de gramática, ortografía o puntuación.</w:t>
            </w:r>
          </w:p>
          <w:p w14:paraId="489B0E84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7F88B4CB" w14:textId="77777777" w:rsidR="001A42DF" w:rsidRPr="00705123" w:rsidRDefault="001A42DF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A8CBD97" w14:textId="77777777" w:rsidR="001A42DF" w:rsidRPr="0070512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05123">
              <w:rPr>
                <w:rFonts w:ascii="Calibri" w:eastAsia="Calibri" w:hAnsi="Calibri" w:cs="Calibri"/>
                <w:color w:val="FF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4522EC9" w14:textId="77777777" w:rsidR="001A42DF" w:rsidRPr="0070512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05123">
              <w:rPr>
                <w:rFonts w:ascii="Calibri" w:eastAsia="Calibri" w:hAnsi="Calibri" w:cs="Calibri"/>
                <w:color w:val="FF0000"/>
                <w:highlight w:val="white"/>
              </w:rPr>
              <w:t>Presenta un discurso desordenado que dificulta la comprensión de los conceptos e ideas que se exponen y/o aparecen numerosos errores gramaticales, de ortografía o puntuación.</w:t>
            </w:r>
          </w:p>
        </w:tc>
      </w:tr>
      <w:tr w:rsidR="00705123" w:rsidRPr="00705123" w14:paraId="0DC101A1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7B303572" w14:textId="77777777" w:rsidR="001A42DF" w:rsidRPr="00705123" w:rsidRDefault="001A42D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37F5C17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7FC93A1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FB866F3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0523B7E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>0 puntos</w:t>
            </w:r>
          </w:p>
        </w:tc>
      </w:tr>
      <w:tr w:rsidR="00705123" w:rsidRPr="00705123" w14:paraId="1F01A30B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40684173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rFonts w:ascii="Calibri" w:hAnsi="Calibri" w:cs="Calibri"/>
                <w:color w:val="FF0000"/>
              </w:rPr>
              <w:t>Uso de recursos adicionales y creatividad</w:t>
            </w:r>
          </w:p>
          <w:p w14:paraId="7AA3A8F3" w14:textId="77777777" w:rsidR="009D4A3B" w:rsidRPr="00705123" w:rsidRDefault="00000000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br/>
            </w:r>
            <w:r w:rsidRPr="00705123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739559C0" w14:textId="77777777" w:rsidR="001A42DF" w:rsidRPr="0070512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05123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43A1151C" w14:textId="77777777" w:rsidR="001A42DF" w:rsidRPr="0070512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05123">
              <w:rPr>
                <w:rFonts w:ascii="Calibri" w:eastAsia="Calibri" w:hAnsi="Calibri" w:cs="Calibri"/>
                <w:color w:val="FF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15B39E7A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26D376DA" w14:textId="77777777" w:rsidR="001A42DF" w:rsidRPr="00705123" w:rsidRDefault="001A42DF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19835C71" w14:textId="77777777" w:rsidR="001A42DF" w:rsidRPr="0070512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05123">
              <w:rPr>
                <w:rFonts w:ascii="Calibri" w:eastAsia="Calibri" w:hAnsi="Calibri" w:cs="Calibri"/>
                <w:color w:val="FF0000"/>
                <w:highlight w:val="white"/>
              </w:rPr>
              <w:t>Utiliza alguna fuente de información.  Hace uso de cita de ideas de autores, pero no se aportan ideas y puntos de vista originales propios.</w:t>
            </w:r>
          </w:p>
          <w:p w14:paraId="5F7E2D52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069D8D91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654CA0EE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47C6BF93" w14:textId="77777777" w:rsidR="001A42DF" w:rsidRPr="00705123" w:rsidRDefault="001A42DF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2EB04092" w14:textId="77777777" w:rsidR="001A42DF" w:rsidRPr="0070512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05123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3AA9F688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2563A2EA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7A6DA6DF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5BA7BE3C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4D39DC23" w14:textId="77777777" w:rsidR="001A42DF" w:rsidRPr="00705123" w:rsidRDefault="001A42DF" w:rsidP="007E3CFB">
            <w:pPr>
              <w:jc w:val="center"/>
              <w:rPr>
                <w:color w:val="FF0000"/>
                <w:highlight w:val="white"/>
              </w:rPr>
            </w:pPr>
          </w:p>
          <w:p w14:paraId="3FBF0A79" w14:textId="77777777" w:rsidR="001A42DF" w:rsidRPr="00705123" w:rsidRDefault="001A42DF" w:rsidP="007E3CFB">
            <w:pPr>
              <w:rPr>
                <w:color w:val="FF0000"/>
                <w:highlight w:val="white"/>
              </w:rPr>
            </w:pPr>
          </w:p>
        </w:tc>
      </w:tr>
      <w:tr w:rsidR="00705123" w:rsidRPr="00705123" w14:paraId="35D9BBFB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1CD8A3BB" w14:textId="77777777" w:rsidR="001A42DF" w:rsidRPr="00705123" w:rsidRDefault="001A42D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3E0E0264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3A7E9EC7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269E1A14" w14:textId="77777777" w:rsidR="001A42DF" w:rsidRPr="00705123" w:rsidRDefault="00000000" w:rsidP="007E3CFB">
            <w:pPr>
              <w:jc w:val="center"/>
              <w:rPr>
                <w:color w:val="FF0000"/>
              </w:rPr>
            </w:pPr>
            <w:r w:rsidRPr="00705123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1A5B2651" w14:textId="77777777" w:rsidR="001A42DF" w:rsidRPr="00705123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05123">
              <w:rPr>
                <w:color w:val="FF0000"/>
              </w:rPr>
              <w:t>0 puntos</w:t>
            </w:r>
          </w:p>
        </w:tc>
      </w:tr>
    </w:tbl>
    <w:p w14:paraId="7D0D5BC1" w14:textId="77777777" w:rsidR="001A42DF" w:rsidRPr="00705123" w:rsidRDefault="001A42DF">
      <w:pPr>
        <w:rPr>
          <w:color w:val="FF0000"/>
        </w:rPr>
      </w:pPr>
    </w:p>
    <w:sectPr w:rsidR="001A42DF" w:rsidRPr="00705123" w:rsidSect="00942569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1C5958" w14:textId="77777777" w:rsidR="005727EB" w:rsidRDefault="005727EB" w:rsidP="00F565F3">
      <w:r>
        <w:separator/>
      </w:r>
    </w:p>
  </w:endnote>
  <w:endnote w:type="continuationSeparator" w:id="0">
    <w:p w14:paraId="52B47F75" w14:textId="77777777" w:rsidR="005727EB" w:rsidRDefault="005727EB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18BEAE65-5901-4AB6-8D2F-065C37A84B9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D09CC7B5-93FD-467A-8D3E-23599AD8797D}"/>
    <w:embedBold r:id="rId3" w:fontKey="{0E0C1F11-5273-464E-9F37-C8AC9A3EA1DD}"/>
    <w:embedBoldItalic r:id="rId4" w:fontKey="{6E034622-EC6B-4F9C-9010-87BC974FC65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4139B486-6926-49EF-8EC5-84B49C217F29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F5B73388-6EBA-4FB4-8EF8-09331E4C7AD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A0787E9-0D41-4A84-AB3A-F839D13AC1CB}"/>
    <w:embedBold r:id="rId8" w:fontKey="{81060C7E-51F6-401C-99BE-9ABDE7B40CE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50C4D3B8-DA94-4FC9-8575-EB4F89710CD6}"/>
    <w:embedBold r:id="rId10" w:fontKey="{4C7E2EE7-D446-48EE-AE0A-F622DD0C16F6}"/>
    <w:embedBoldItalic r:id="rId11" w:fontKey="{F1EE4D6F-F5EF-4803-B83C-996FEE8C11A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F7BD43D-EAB3-4162-91EA-118C9D3C56FF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16480496-FAB8-4852-812D-E77CD3527F7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2EF756E5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A4E97" w14:textId="77777777" w:rsidR="005727EB" w:rsidRDefault="005727EB" w:rsidP="00F565F3">
      <w:r>
        <w:separator/>
      </w:r>
    </w:p>
  </w:footnote>
  <w:footnote w:type="continuationSeparator" w:id="0">
    <w:p w14:paraId="63BA509B" w14:textId="77777777" w:rsidR="005727EB" w:rsidRDefault="005727EB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6C1941" w14:textId="77777777" w:rsidR="00AD2A06" w:rsidRDefault="00000000">
    <w:pPr>
      <w:pStyle w:val="Encabezado"/>
    </w:pPr>
    <w:r>
      <w:rPr>
        <w:noProof/>
      </w:rPr>
      <w:pict w14:anchorId="129AF90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91033" w14:textId="77777777" w:rsidR="00663EAE" w:rsidRDefault="00000000" w:rsidP="00663EAE">
    <w:pPr>
      <w:pStyle w:val="Encabezado"/>
    </w:pPr>
    <w:r>
      <w:rPr>
        <w:noProof/>
      </w:rPr>
      <w:pict w14:anchorId="5E507FF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124BC7" w14:textId="77777777" w:rsidR="00AD2A06" w:rsidRDefault="00000000">
    <w:pPr>
      <w:pStyle w:val="Encabezado"/>
    </w:pPr>
    <w:r>
      <w:rPr>
        <w:noProof/>
      </w:rPr>
      <w:pict w14:anchorId="514951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8F7B8F"/>
    <w:multiLevelType w:val="hybridMultilevel"/>
    <w:tmpl w:val="F6106E1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8D228D"/>
    <w:multiLevelType w:val="hybridMultilevel"/>
    <w:tmpl w:val="7292DC3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1"/>
  </w:num>
  <w:num w:numId="2" w16cid:durableId="854616120">
    <w:abstractNumId w:val="3"/>
  </w:num>
  <w:num w:numId="3" w16cid:durableId="1652363826">
    <w:abstractNumId w:val="2"/>
  </w:num>
  <w:num w:numId="4" w16cid:durableId="8198085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7C02"/>
    <w:rsid w:val="0009400C"/>
    <w:rsid w:val="000B4F0D"/>
    <w:rsid w:val="000D04A6"/>
    <w:rsid w:val="00105B4A"/>
    <w:rsid w:val="00150A34"/>
    <w:rsid w:val="001565DA"/>
    <w:rsid w:val="001860F0"/>
    <w:rsid w:val="0018639F"/>
    <w:rsid w:val="00190D15"/>
    <w:rsid w:val="001A0E06"/>
    <w:rsid w:val="001A42DF"/>
    <w:rsid w:val="001C6DD0"/>
    <w:rsid w:val="001D58BA"/>
    <w:rsid w:val="001E6344"/>
    <w:rsid w:val="001E67BA"/>
    <w:rsid w:val="001F11A7"/>
    <w:rsid w:val="002311BF"/>
    <w:rsid w:val="002441E5"/>
    <w:rsid w:val="002617D2"/>
    <w:rsid w:val="002663EC"/>
    <w:rsid w:val="00275A07"/>
    <w:rsid w:val="0029222A"/>
    <w:rsid w:val="002C2B51"/>
    <w:rsid w:val="002F4E08"/>
    <w:rsid w:val="0030206D"/>
    <w:rsid w:val="00303ACB"/>
    <w:rsid w:val="00392C10"/>
    <w:rsid w:val="0041283F"/>
    <w:rsid w:val="004243A0"/>
    <w:rsid w:val="00456D09"/>
    <w:rsid w:val="00463A70"/>
    <w:rsid w:val="00473972"/>
    <w:rsid w:val="00480F11"/>
    <w:rsid w:val="00483967"/>
    <w:rsid w:val="004A79E3"/>
    <w:rsid w:val="004B30D4"/>
    <w:rsid w:val="004D470E"/>
    <w:rsid w:val="004D7021"/>
    <w:rsid w:val="004F44C1"/>
    <w:rsid w:val="00510B86"/>
    <w:rsid w:val="005360F7"/>
    <w:rsid w:val="005727EB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705123"/>
    <w:rsid w:val="00715F3A"/>
    <w:rsid w:val="007209CD"/>
    <w:rsid w:val="00730B93"/>
    <w:rsid w:val="00736CAD"/>
    <w:rsid w:val="00737526"/>
    <w:rsid w:val="00752B53"/>
    <w:rsid w:val="00792233"/>
    <w:rsid w:val="007D1E96"/>
    <w:rsid w:val="007E029F"/>
    <w:rsid w:val="00826B59"/>
    <w:rsid w:val="0083187B"/>
    <w:rsid w:val="008459F6"/>
    <w:rsid w:val="00884EE8"/>
    <w:rsid w:val="008B5B4C"/>
    <w:rsid w:val="008D06F1"/>
    <w:rsid w:val="008E5E9B"/>
    <w:rsid w:val="008F63AD"/>
    <w:rsid w:val="008F7058"/>
    <w:rsid w:val="00911EE2"/>
    <w:rsid w:val="00916E07"/>
    <w:rsid w:val="00934FCF"/>
    <w:rsid w:val="00942569"/>
    <w:rsid w:val="00953E60"/>
    <w:rsid w:val="00954873"/>
    <w:rsid w:val="00974BAC"/>
    <w:rsid w:val="009C401E"/>
    <w:rsid w:val="009D4A3B"/>
    <w:rsid w:val="00A1388D"/>
    <w:rsid w:val="00A42E59"/>
    <w:rsid w:val="00A4444D"/>
    <w:rsid w:val="00A639C8"/>
    <w:rsid w:val="00A64D1C"/>
    <w:rsid w:val="00AD2A06"/>
    <w:rsid w:val="00AE10CC"/>
    <w:rsid w:val="00B01CCB"/>
    <w:rsid w:val="00B043FF"/>
    <w:rsid w:val="00B34029"/>
    <w:rsid w:val="00B416AD"/>
    <w:rsid w:val="00B45FD9"/>
    <w:rsid w:val="00B977F2"/>
    <w:rsid w:val="00BC19D8"/>
    <w:rsid w:val="00C06376"/>
    <w:rsid w:val="00C1681F"/>
    <w:rsid w:val="00C53705"/>
    <w:rsid w:val="00C55214"/>
    <w:rsid w:val="00C66521"/>
    <w:rsid w:val="00C678DF"/>
    <w:rsid w:val="00C73F40"/>
    <w:rsid w:val="00C82911"/>
    <w:rsid w:val="00CA1FB7"/>
    <w:rsid w:val="00CB007D"/>
    <w:rsid w:val="00CD4025"/>
    <w:rsid w:val="00CE7BEC"/>
    <w:rsid w:val="00D21110"/>
    <w:rsid w:val="00D34673"/>
    <w:rsid w:val="00D913D2"/>
    <w:rsid w:val="00D9638B"/>
    <w:rsid w:val="00DA6FDF"/>
    <w:rsid w:val="00DB1F5A"/>
    <w:rsid w:val="00DF32EE"/>
    <w:rsid w:val="00E1451D"/>
    <w:rsid w:val="00E36386"/>
    <w:rsid w:val="00E47317"/>
    <w:rsid w:val="00E76F3E"/>
    <w:rsid w:val="00E865E7"/>
    <w:rsid w:val="00E93C00"/>
    <w:rsid w:val="00EA327E"/>
    <w:rsid w:val="00EA639B"/>
    <w:rsid w:val="00ED337A"/>
    <w:rsid w:val="00EE4FAF"/>
    <w:rsid w:val="00F17A2B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8627777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7C5D585-2BC0-4624-8FA5-0E7BB35B6D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4</Pages>
  <Words>819</Words>
  <Characters>4508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21</cp:revision>
  <dcterms:created xsi:type="dcterms:W3CDTF">2023-05-17T11:21:00Z</dcterms:created>
  <dcterms:modified xsi:type="dcterms:W3CDTF">2025-04-24T09:50:00Z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